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1B974" w14:textId="77777777" w:rsidR="00947EB6" w:rsidRDefault="00947EB6" w:rsidP="001F4417">
      <w:pPr>
        <w:shd w:val="clear" w:color="auto" w:fill="FFFFFF"/>
        <w:spacing w:before="100" w:beforeAutospacing="1" w:after="100" w:afterAutospacing="1"/>
        <w:rPr>
          <w:rFonts w:ascii="Century Gothic" w:hAnsi="Century Gothic"/>
          <w:b/>
          <w:color w:val="2D5F4B" w:themeColor="accent1"/>
          <w:sz w:val="24"/>
          <w:szCs w:val="24"/>
          <w:lang w:eastAsia="nl-NL"/>
        </w:rPr>
      </w:pPr>
    </w:p>
    <w:p w14:paraId="0A148BBC" w14:textId="77777777" w:rsidR="0087427A" w:rsidRPr="00947EB6" w:rsidRDefault="00947EB6" w:rsidP="001F4417">
      <w:pPr>
        <w:shd w:val="clear" w:color="auto" w:fill="FFFFFF"/>
        <w:spacing w:before="100" w:beforeAutospacing="1" w:after="100" w:afterAutospacing="1"/>
        <w:rPr>
          <w:rFonts w:ascii="Century Gothic" w:hAnsi="Century Gothic"/>
          <w:b/>
          <w:color w:val="2D5F4B" w:themeColor="accent1"/>
          <w:sz w:val="24"/>
          <w:szCs w:val="24"/>
          <w:lang w:eastAsia="nl-NL"/>
        </w:rPr>
      </w:pPr>
      <w:r w:rsidRPr="00947EB6">
        <w:rPr>
          <w:rFonts w:ascii="Century Gothic" w:hAnsi="Century Gothic"/>
          <w:b/>
          <w:color w:val="2D5F4B" w:themeColor="accent1"/>
          <w:sz w:val="24"/>
          <w:szCs w:val="24"/>
          <w:lang w:eastAsia="nl-NL"/>
        </w:rPr>
        <w:t>Wandelbegeleider (niveau 1)</w:t>
      </w:r>
      <w:r>
        <w:rPr>
          <w:rFonts w:ascii="Century Gothic" w:hAnsi="Century Gothic"/>
          <w:b/>
          <w:color w:val="2D5F4B" w:themeColor="accent1"/>
          <w:sz w:val="24"/>
          <w:szCs w:val="24"/>
          <w:lang w:eastAsia="nl-NL"/>
        </w:rPr>
        <w:br/>
      </w:r>
      <w:r w:rsidR="0087427A" w:rsidRPr="00947EB6">
        <w:rPr>
          <w:rFonts w:ascii="Century Gothic" w:hAnsi="Century Gothic"/>
          <w:color w:val="201F1E"/>
          <w:sz w:val="24"/>
          <w:szCs w:val="24"/>
          <w:lang w:eastAsia="nl-NL"/>
        </w:rPr>
        <w:t>Ter attentie van Adviseur Lokale Sport [</w:t>
      </w:r>
      <w:r w:rsidR="0087427A" w:rsidRPr="00947EB6">
        <w:rPr>
          <w:rFonts w:ascii="Century Gothic" w:hAnsi="Century Gothic"/>
          <w:color w:val="201F1E"/>
          <w:sz w:val="24"/>
          <w:szCs w:val="24"/>
          <w:highlight w:val="yellow"/>
          <w:lang w:eastAsia="nl-NL"/>
        </w:rPr>
        <w:t>Gemeente invullen</w:t>
      </w:r>
      <w:r w:rsidR="0087427A" w:rsidRPr="00947EB6">
        <w:rPr>
          <w:rFonts w:ascii="Century Gothic" w:hAnsi="Century Gothic"/>
          <w:color w:val="201F1E"/>
          <w:sz w:val="24"/>
          <w:szCs w:val="24"/>
          <w:lang w:eastAsia="nl-NL"/>
        </w:rPr>
        <w:t xml:space="preserve">] </w:t>
      </w:r>
    </w:p>
    <w:p w14:paraId="514150AF" w14:textId="77777777" w:rsidR="001F4417" w:rsidRPr="00947EB6" w:rsidRDefault="00AC7B73" w:rsidP="001F4417">
      <w:pPr>
        <w:shd w:val="clear" w:color="auto" w:fill="FFFFFF"/>
        <w:spacing w:before="100" w:beforeAutospacing="1" w:after="100" w:afterAutospacing="1"/>
        <w:rPr>
          <w:rFonts w:ascii="Century Gothic" w:hAnsi="Century Gothic"/>
          <w:color w:val="201F1E"/>
          <w:sz w:val="24"/>
          <w:szCs w:val="24"/>
          <w:lang w:eastAsia="nl-NL"/>
        </w:rPr>
      </w:pPr>
      <w:r w:rsidRPr="00947EB6">
        <w:rPr>
          <w:rFonts w:ascii="Century Gothic" w:hAnsi="Century Gothic"/>
          <w:color w:val="201F1E"/>
          <w:sz w:val="24"/>
          <w:szCs w:val="24"/>
          <w:lang w:eastAsia="nl-NL"/>
        </w:rPr>
        <w:t>Beste Adviseur Lokale Sport</w:t>
      </w:r>
      <w:r w:rsidR="001F4417" w:rsidRPr="00947EB6">
        <w:rPr>
          <w:rFonts w:ascii="Century Gothic" w:hAnsi="Century Gothic"/>
          <w:color w:val="201F1E"/>
          <w:sz w:val="24"/>
          <w:szCs w:val="24"/>
          <w:lang w:eastAsia="nl-NL"/>
        </w:rPr>
        <w:t>,</w:t>
      </w:r>
    </w:p>
    <w:p w14:paraId="51C13BEA" w14:textId="2077E125" w:rsidR="001F4417" w:rsidRDefault="001F4417" w:rsidP="001F4417">
      <w:pPr>
        <w:shd w:val="clear" w:color="auto" w:fill="FFFFFF"/>
        <w:spacing w:before="100" w:beforeAutospacing="1" w:after="100" w:afterAutospacing="1"/>
        <w:rPr>
          <w:rFonts w:ascii="Century Gothic" w:hAnsi="Century Gothic"/>
          <w:color w:val="201F1E"/>
          <w:sz w:val="24"/>
          <w:szCs w:val="24"/>
          <w:lang w:eastAsia="nl-NL"/>
        </w:rPr>
      </w:pPr>
      <w:r w:rsidRPr="00947EB6">
        <w:rPr>
          <w:rFonts w:ascii="Century Gothic" w:hAnsi="Century Gothic"/>
          <w:color w:val="201F1E"/>
          <w:sz w:val="24"/>
          <w:szCs w:val="24"/>
          <w:lang w:eastAsia="nl-NL"/>
        </w:rPr>
        <w:t>Vanuit [</w:t>
      </w:r>
      <w:r w:rsidRPr="00947EB6">
        <w:rPr>
          <w:rFonts w:ascii="Century Gothic" w:hAnsi="Century Gothic"/>
          <w:color w:val="201F1E"/>
          <w:sz w:val="24"/>
          <w:szCs w:val="24"/>
          <w:highlight w:val="yellow"/>
          <w:lang w:eastAsia="nl-NL"/>
        </w:rPr>
        <w:t>naam vereniging</w:t>
      </w:r>
      <w:r w:rsidRPr="00947EB6">
        <w:rPr>
          <w:rFonts w:ascii="Century Gothic" w:hAnsi="Century Gothic"/>
          <w:color w:val="201F1E"/>
          <w:sz w:val="24"/>
          <w:szCs w:val="24"/>
          <w:lang w:eastAsia="nl-NL"/>
        </w:rPr>
        <w:t xml:space="preserve">] zijn we geïnteresseerd om onze trainers te ontwikkelen via de </w:t>
      </w:r>
      <w:r w:rsidR="00947EB6" w:rsidRPr="00947EB6">
        <w:rPr>
          <w:rFonts w:ascii="Century Gothic" w:hAnsi="Century Gothic"/>
          <w:color w:val="201F1E"/>
          <w:sz w:val="24"/>
          <w:szCs w:val="24"/>
          <w:lang w:eastAsia="nl-NL"/>
        </w:rPr>
        <w:t>opleiding Wandelbegeleider (niveau 1)</w:t>
      </w:r>
      <w:r w:rsidRPr="00947EB6">
        <w:rPr>
          <w:rFonts w:ascii="Century Gothic" w:hAnsi="Century Gothic"/>
          <w:color w:val="201F1E"/>
          <w:sz w:val="24"/>
          <w:szCs w:val="24"/>
          <w:lang w:eastAsia="nl-NL"/>
        </w:rPr>
        <w:t xml:space="preserve">. Deze </w:t>
      </w:r>
      <w:r w:rsidR="00947EB6" w:rsidRPr="00947EB6">
        <w:rPr>
          <w:rFonts w:ascii="Century Gothic" w:hAnsi="Century Gothic"/>
          <w:color w:val="201F1E"/>
          <w:sz w:val="24"/>
          <w:szCs w:val="24"/>
          <w:lang w:eastAsia="nl-NL"/>
        </w:rPr>
        <w:t xml:space="preserve">opleiding gaat onze wandeltrainers helpen om mensen te laten bewegen door middel van wandelen. </w:t>
      </w:r>
      <w:r w:rsidRPr="00947EB6">
        <w:rPr>
          <w:rFonts w:ascii="Century Gothic" w:hAnsi="Century Gothic"/>
          <w:color w:val="201F1E"/>
          <w:sz w:val="24"/>
          <w:szCs w:val="24"/>
          <w:lang w:eastAsia="nl-NL"/>
        </w:rPr>
        <w:t xml:space="preserve">Vanuit </w:t>
      </w:r>
      <w:r w:rsidR="00947EB6" w:rsidRPr="00947EB6">
        <w:rPr>
          <w:rFonts w:ascii="Century Gothic" w:hAnsi="Century Gothic"/>
          <w:color w:val="201F1E"/>
          <w:sz w:val="24"/>
          <w:szCs w:val="24"/>
          <w:lang w:eastAsia="nl-NL"/>
        </w:rPr>
        <w:t xml:space="preserve">Koninklijke Wandelbond Nederland </w:t>
      </w:r>
      <w:r w:rsidRPr="00947EB6">
        <w:rPr>
          <w:rFonts w:ascii="Century Gothic" w:hAnsi="Century Gothic"/>
          <w:color w:val="201F1E"/>
          <w:sz w:val="24"/>
          <w:szCs w:val="24"/>
          <w:lang w:eastAsia="nl-NL"/>
        </w:rPr>
        <w:t xml:space="preserve">begreep ik dat de </w:t>
      </w:r>
      <w:r w:rsidR="00947EB6" w:rsidRPr="00947EB6">
        <w:rPr>
          <w:rFonts w:ascii="Century Gothic" w:hAnsi="Century Gothic"/>
          <w:color w:val="201F1E"/>
          <w:sz w:val="24"/>
          <w:szCs w:val="24"/>
          <w:lang w:eastAsia="nl-NL"/>
        </w:rPr>
        <w:t>opleiding</w:t>
      </w:r>
      <w:r w:rsidRPr="00947EB6">
        <w:rPr>
          <w:rFonts w:ascii="Century Gothic" w:hAnsi="Century Gothic"/>
          <w:color w:val="201F1E"/>
          <w:sz w:val="24"/>
          <w:szCs w:val="24"/>
          <w:lang w:eastAsia="nl-NL"/>
        </w:rPr>
        <w:t xml:space="preserve"> onderdeel is van de services binnen het Sportakkoord. Bij deze wil ik hier een aanvraag voor doen.</w:t>
      </w:r>
    </w:p>
    <w:p w14:paraId="32050669" w14:textId="39638A34" w:rsidR="00443FA2" w:rsidRPr="00947EB6" w:rsidRDefault="00443FA2" w:rsidP="001F4417">
      <w:pPr>
        <w:shd w:val="clear" w:color="auto" w:fill="FFFFFF"/>
        <w:spacing w:before="100" w:beforeAutospacing="1" w:after="100" w:afterAutospacing="1"/>
        <w:rPr>
          <w:rFonts w:ascii="Century Gothic" w:hAnsi="Century Gothic"/>
          <w:color w:val="201F1E"/>
          <w:sz w:val="24"/>
          <w:szCs w:val="24"/>
          <w:lang w:eastAsia="nl-NL"/>
        </w:rPr>
      </w:pPr>
      <w:r>
        <w:rPr>
          <w:rFonts w:ascii="Century Gothic" w:hAnsi="Century Gothic"/>
          <w:color w:val="201F1E"/>
          <w:sz w:val="24"/>
          <w:szCs w:val="24"/>
          <w:lang w:eastAsia="nl-NL"/>
        </w:rPr>
        <w:t>In afwachting van uw reactie verblijf ik.</w:t>
      </w:r>
    </w:p>
    <w:p w14:paraId="7D2460E3" w14:textId="77777777" w:rsidR="001F4417" w:rsidRPr="00947EB6" w:rsidRDefault="001F4417" w:rsidP="001F4417">
      <w:pPr>
        <w:shd w:val="clear" w:color="auto" w:fill="FFFFFF"/>
        <w:spacing w:before="100" w:beforeAutospacing="1" w:after="100" w:afterAutospacing="1"/>
        <w:rPr>
          <w:rFonts w:ascii="Century Gothic" w:hAnsi="Century Gothic"/>
          <w:color w:val="201F1E"/>
          <w:sz w:val="24"/>
          <w:szCs w:val="24"/>
          <w:lang w:eastAsia="nl-NL"/>
        </w:rPr>
      </w:pPr>
      <w:r w:rsidRPr="00947EB6">
        <w:rPr>
          <w:rFonts w:ascii="Century Gothic" w:hAnsi="Century Gothic"/>
          <w:color w:val="201F1E"/>
          <w:sz w:val="24"/>
          <w:szCs w:val="24"/>
          <w:lang w:eastAsia="nl-NL"/>
        </w:rPr>
        <w:t>Met vriendelijke groet,</w:t>
      </w:r>
    </w:p>
    <w:p w14:paraId="77A5DF58" w14:textId="77777777" w:rsidR="001F4417" w:rsidRPr="00947EB6" w:rsidRDefault="001F4417" w:rsidP="001F4417">
      <w:pPr>
        <w:shd w:val="clear" w:color="auto" w:fill="FFFFFF"/>
        <w:spacing w:before="100" w:beforeAutospacing="1" w:after="100" w:afterAutospacing="1"/>
        <w:rPr>
          <w:rFonts w:ascii="Century Gothic" w:hAnsi="Century Gothic"/>
          <w:color w:val="201F1E"/>
          <w:sz w:val="24"/>
          <w:szCs w:val="24"/>
          <w:lang w:eastAsia="nl-NL"/>
        </w:rPr>
      </w:pPr>
      <w:r w:rsidRPr="00947EB6">
        <w:rPr>
          <w:rFonts w:ascii="Century Gothic" w:hAnsi="Century Gothic"/>
          <w:color w:val="201F1E"/>
          <w:sz w:val="24"/>
          <w:szCs w:val="24"/>
          <w:lang w:eastAsia="nl-NL"/>
        </w:rPr>
        <w:t>[</w:t>
      </w:r>
      <w:r w:rsidRPr="00947EB6">
        <w:rPr>
          <w:rFonts w:ascii="Century Gothic" w:hAnsi="Century Gothic"/>
          <w:color w:val="201F1E"/>
          <w:sz w:val="24"/>
          <w:szCs w:val="24"/>
          <w:highlight w:val="yellow"/>
          <w:lang w:eastAsia="nl-NL"/>
        </w:rPr>
        <w:t>naam</w:t>
      </w:r>
      <w:r w:rsidRPr="00947EB6">
        <w:rPr>
          <w:rFonts w:ascii="Century Gothic" w:hAnsi="Century Gothic"/>
          <w:color w:val="201F1E"/>
          <w:sz w:val="24"/>
          <w:szCs w:val="24"/>
          <w:lang w:eastAsia="nl-NL"/>
        </w:rPr>
        <w:t>]</w:t>
      </w:r>
    </w:p>
    <w:p w14:paraId="31762EFA" w14:textId="77777777" w:rsidR="00326386" w:rsidRDefault="00326386">
      <w:pPr>
        <w:rPr>
          <w:rFonts w:ascii="Century Gothic" w:hAnsi="Century Gothic"/>
        </w:rPr>
      </w:pPr>
    </w:p>
    <w:p w14:paraId="1DF4F7FA" w14:textId="77777777" w:rsidR="00947EB6" w:rsidRPr="00947EB6" w:rsidRDefault="00947EB6" w:rsidP="00947EB6">
      <w:pPr>
        <w:shd w:val="clear" w:color="auto" w:fill="FFFFFF"/>
        <w:spacing w:before="100" w:beforeAutospacing="1" w:after="100" w:afterAutospacing="1"/>
        <w:rPr>
          <w:rFonts w:ascii="Century Gothic" w:hAnsi="Century Gothic"/>
          <w:b/>
          <w:color w:val="2D5F4B" w:themeColor="accent1"/>
          <w:sz w:val="24"/>
          <w:szCs w:val="24"/>
          <w:lang w:eastAsia="nl-NL"/>
        </w:rPr>
      </w:pPr>
      <w:r w:rsidRPr="00947EB6">
        <w:rPr>
          <w:rFonts w:ascii="Century Gothic" w:hAnsi="Century Gothic"/>
          <w:b/>
          <w:color w:val="2D5F4B" w:themeColor="accent1"/>
          <w:sz w:val="24"/>
          <w:szCs w:val="24"/>
          <w:lang w:eastAsia="nl-NL"/>
        </w:rPr>
        <w:t xml:space="preserve">Assistent </w:t>
      </w:r>
      <w:r>
        <w:rPr>
          <w:rFonts w:ascii="Century Gothic" w:hAnsi="Century Gothic"/>
          <w:b/>
          <w:color w:val="2D5F4B" w:themeColor="accent1"/>
          <w:sz w:val="24"/>
          <w:szCs w:val="24"/>
          <w:lang w:eastAsia="nl-NL"/>
        </w:rPr>
        <w:t>W</w:t>
      </w:r>
      <w:r w:rsidRPr="00947EB6">
        <w:rPr>
          <w:rFonts w:ascii="Century Gothic" w:hAnsi="Century Gothic"/>
          <w:b/>
          <w:color w:val="2D5F4B" w:themeColor="accent1"/>
          <w:sz w:val="24"/>
          <w:szCs w:val="24"/>
          <w:lang w:eastAsia="nl-NL"/>
        </w:rPr>
        <w:t>andeltrainer (niveau 2)</w:t>
      </w:r>
      <w:r>
        <w:rPr>
          <w:rFonts w:ascii="Century Gothic" w:hAnsi="Century Gothic"/>
          <w:b/>
          <w:color w:val="2D5F4B" w:themeColor="accent1"/>
          <w:sz w:val="24"/>
          <w:szCs w:val="24"/>
          <w:lang w:eastAsia="nl-NL"/>
        </w:rPr>
        <w:br/>
      </w:r>
      <w:r w:rsidRPr="00947EB6">
        <w:rPr>
          <w:rFonts w:ascii="Century Gothic" w:hAnsi="Century Gothic"/>
          <w:color w:val="201F1E"/>
          <w:sz w:val="24"/>
          <w:szCs w:val="24"/>
          <w:lang w:eastAsia="nl-NL"/>
        </w:rPr>
        <w:t>Ter attentie van Adviseur Lokale Sport [</w:t>
      </w:r>
      <w:r w:rsidRPr="00947EB6">
        <w:rPr>
          <w:rFonts w:ascii="Century Gothic" w:hAnsi="Century Gothic"/>
          <w:color w:val="201F1E"/>
          <w:sz w:val="24"/>
          <w:szCs w:val="24"/>
          <w:highlight w:val="yellow"/>
          <w:lang w:eastAsia="nl-NL"/>
        </w:rPr>
        <w:t>Gemeente invullen</w:t>
      </w:r>
      <w:r w:rsidRPr="00947EB6">
        <w:rPr>
          <w:rFonts w:ascii="Century Gothic" w:hAnsi="Century Gothic"/>
          <w:color w:val="201F1E"/>
          <w:sz w:val="24"/>
          <w:szCs w:val="24"/>
          <w:lang w:eastAsia="nl-NL"/>
        </w:rPr>
        <w:t xml:space="preserve">] </w:t>
      </w:r>
    </w:p>
    <w:p w14:paraId="59D9EC6A" w14:textId="77777777" w:rsidR="00947EB6" w:rsidRPr="00947EB6" w:rsidRDefault="00947EB6" w:rsidP="00947EB6">
      <w:pPr>
        <w:shd w:val="clear" w:color="auto" w:fill="FFFFFF"/>
        <w:spacing w:before="100" w:beforeAutospacing="1" w:after="100" w:afterAutospacing="1"/>
        <w:rPr>
          <w:rFonts w:ascii="Century Gothic" w:hAnsi="Century Gothic"/>
          <w:color w:val="201F1E"/>
          <w:sz w:val="24"/>
          <w:szCs w:val="24"/>
          <w:lang w:eastAsia="nl-NL"/>
        </w:rPr>
      </w:pPr>
      <w:r w:rsidRPr="00947EB6">
        <w:rPr>
          <w:rFonts w:ascii="Century Gothic" w:hAnsi="Century Gothic"/>
          <w:color w:val="201F1E"/>
          <w:sz w:val="24"/>
          <w:szCs w:val="24"/>
          <w:lang w:eastAsia="nl-NL"/>
        </w:rPr>
        <w:t>Beste Adviseur Lokale Sport,</w:t>
      </w:r>
    </w:p>
    <w:p w14:paraId="184F79FF" w14:textId="0143C58E" w:rsidR="00947EB6" w:rsidRDefault="00947EB6" w:rsidP="00947EB6">
      <w:pPr>
        <w:shd w:val="clear" w:color="auto" w:fill="FFFFFF"/>
        <w:spacing w:before="100" w:beforeAutospacing="1" w:after="100" w:afterAutospacing="1"/>
        <w:rPr>
          <w:rFonts w:ascii="Century Gothic" w:hAnsi="Century Gothic"/>
          <w:color w:val="201F1E"/>
          <w:sz w:val="24"/>
          <w:szCs w:val="24"/>
          <w:lang w:eastAsia="nl-NL"/>
        </w:rPr>
      </w:pPr>
      <w:r w:rsidRPr="00947EB6">
        <w:rPr>
          <w:rFonts w:ascii="Century Gothic" w:hAnsi="Century Gothic"/>
          <w:color w:val="201F1E"/>
          <w:sz w:val="24"/>
          <w:szCs w:val="24"/>
          <w:lang w:eastAsia="nl-NL"/>
        </w:rPr>
        <w:t>Vanuit [</w:t>
      </w:r>
      <w:r w:rsidRPr="00947EB6">
        <w:rPr>
          <w:rFonts w:ascii="Century Gothic" w:hAnsi="Century Gothic"/>
          <w:color w:val="201F1E"/>
          <w:sz w:val="24"/>
          <w:szCs w:val="24"/>
          <w:highlight w:val="yellow"/>
          <w:lang w:eastAsia="nl-NL"/>
        </w:rPr>
        <w:t>naam vereniging</w:t>
      </w:r>
      <w:r w:rsidRPr="00947EB6">
        <w:rPr>
          <w:rFonts w:ascii="Century Gothic" w:hAnsi="Century Gothic"/>
          <w:color w:val="201F1E"/>
          <w:sz w:val="24"/>
          <w:szCs w:val="24"/>
          <w:lang w:eastAsia="nl-NL"/>
        </w:rPr>
        <w:t xml:space="preserve">] zijn we geïnteresseerd om onze trainers te ontwikkelen via de opleiding Assistent </w:t>
      </w:r>
      <w:r>
        <w:rPr>
          <w:rFonts w:ascii="Century Gothic" w:hAnsi="Century Gothic"/>
          <w:color w:val="201F1E"/>
          <w:sz w:val="24"/>
          <w:szCs w:val="24"/>
          <w:lang w:eastAsia="nl-NL"/>
        </w:rPr>
        <w:t>W</w:t>
      </w:r>
      <w:r w:rsidRPr="00947EB6">
        <w:rPr>
          <w:rFonts w:ascii="Century Gothic" w:hAnsi="Century Gothic"/>
          <w:color w:val="201F1E"/>
          <w:sz w:val="24"/>
          <w:szCs w:val="24"/>
          <w:lang w:eastAsia="nl-NL"/>
        </w:rPr>
        <w:t>andeltrainer (niveau 2). Deze opleiding gaat onze wandeltrainers helpen om mensen te laten bewegen door middel van wandelen. Vanuit Koninklijke Wandelbond Nederland begreep ik dat de opleiding onderdeel is van de services binnen het Sportakkoord. Bij deze wil ik hier een aanvraag voor doen.</w:t>
      </w:r>
    </w:p>
    <w:p w14:paraId="1FFE79B5" w14:textId="10BA09CD" w:rsidR="00443FA2" w:rsidRPr="00947EB6" w:rsidRDefault="00443FA2" w:rsidP="00947EB6">
      <w:pPr>
        <w:shd w:val="clear" w:color="auto" w:fill="FFFFFF"/>
        <w:spacing w:before="100" w:beforeAutospacing="1" w:after="100" w:afterAutospacing="1"/>
        <w:rPr>
          <w:rFonts w:ascii="Century Gothic" w:hAnsi="Century Gothic"/>
          <w:color w:val="201F1E"/>
          <w:sz w:val="24"/>
          <w:szCs w:val="24"/>
          <w:lang w:eastAsia="nl-NL"/>
        </w:rPr>
      </w:pPr>
      <w:r>
        <w:rPr>
          <w:rFonts w:ascii="Century Gothic" w:hAnsi="Century Gothic"/>
          <w:color w:val="201F1E"/>
          <w:sz w:val="24"/>
          <w:szCs w:val="24"/>
          <w:lang w:eastAsia="nl-NL"/>
        </w:rPr>
        <w:t xml:space="preserve">In afwachting van uw reactie verblijf ik. </w:t>
      </w:r>
    </w:p>
    <w:p w14:paraId="3C07FD29" w14:textId="77777777" w:rsidR="00947EB6" w:rsidRPr="00947EB6" w:rsidRDefault="00947EB6" w:rsidP="00947EB6">
      <w:pPr>
        <w:shd w:val="clear" w:color="auto" w:fill="FFFFFF"/>
        <w:spacing w:before="100" w:beforeAutospacing="1" w:after="100" w:afterAutospacing="1"/>
        <w:rPr>
          <w:rFonts w:ascii="Century Gothic" w:hAnsi="Century Gothic"/>
          <w:color w:val="201F1E"/>
          <w:sz w:val="24"/>
          <w:szCs w:val="24"/>
          <w:lang w:eastAsia="nl-NL"/>
        </w:rPr>
      </w:pPr>
      <w:r w:rsidRPr="00947EB6">
        <w:rPr>
          <w:rFonts w:ascii="Century Gothic" w:hAnsi="Century Gothic"/>
          <w:color w:val="201F1E"/>
          <w:sz w:val="24"/>
          <w:szCs w:val="24"/>
          <w:lang w:eastAsia="nl-NL"/>
        </w:rPr>
        <w:t>Met vriendelijke groet,</w:t>
      </w:r>
    </w:p>
    <w:p w14:paraId="1987D95A" w14:textId="77777777" w:rsidR="00947EB6" w:rsidRPr="00947EB6" w:rsidRDefault="00947EB6" w:rsidP="00947EB6">
      <w:pPr>
        <w:shd w:val="clear" w:color="auto" w:fill="FFFFFF"/>
        <w:spacing w:before="100" w:beforeAutospacing="1" w:after="100" w:afterAutospacing="1"/>
        <w:rPr>
          <w:rFonts w:ascii="Century Gothic" w:hAnsi="Century Gothic"/>
          <w:color w:val="201F1E"/>
          <w:sz w:val="24"/>
          <w:szCs w:val="24"/>
          <w:lang w:eastAsia="nl-NL"/>
        </w:rPr>
      </w:pPr>
      <w:r w:rsidRPr="00947EB6">
        <w:rPr>
          <w:rFonts w:ascii="Century Gothic" w:hAnsi="Century Gothic"/>
          <w:color w:val="201F1E"/>
          <w:sz w:val="24"/>
          <w:szCs w:val="24"/>
          <w:lang w:eastAsia="nl-NL"/>
        </w:rPr>
        <w:t>[</w:t>
      </w:r>
      <w:r w:rsidRPr="00947EB6">
        <w:rPr>
          <w:rFonts w:ascii="Century Gothic" w:hAnsi="Century Gothic"/>
          <w:color w:val="201F1E"/>
          <w:sz w:val="24"/>
          <w:szCs w:val="24"/>
          <w:highlight w:val="yellow"/>
          <w:lang w:eastAsia="nl-NL"/>
        </w:rPr>
        <w:t>naam</w:t>
      </w:r>
      <w:r w:rsidRPr="00947EB6">
        <w:rPr>
          <w:rFonts w:ascii="Century Gothic" w:hAnsi="Century Gothic"/>
          <w:color w:val="201F1E"/>
          <w:sz w:val="24"/>
          <w:szCs w:val="24"/>
          <w:lang w:eastAsia="nl-NL"/>
        </w:rPr>
        <w:t>]</w:t>
      </w:r>
    </w:p>
    <w:p w14:paraId="0BAA01CE" w14:textId="77777777" w:rsidR="009D2E89" w:rsidRPr="00947EB6" w:rsidRDefault="00947EB6">
      <w:pPr>
        <w:rPr>
          <w:rFonts w:ascii="Century Gothic" w:hAnsi="Century Gothic"/>
        </w:rPr>
      </w:pPr>
      <w:r>
        <w:rPr>
          <w:noProof/>
        </w:rPr>
        <w:drawing>
          <wp:anchor distT="0" distB="0" distL="114300" distR="114300" simplePos="0" relativeHeight="251659264" behindDoc="1" locked="0" layoutInCell="1" allowOverlap="1" wp14:anchorId="1413E07B" wp14:editId="59977B57">
            <wp:simplePos x="0" y="0"/>
            <wp:positionH relativeFrom="page">
              <wp:posOffset>6811676</wp:posOffset>
            </wp:positionH>
            <wp:positionV relativeFrom="page">
              <wp:posOffset>8115300</wp:posOffset>
            </wp:positionV>
            <wp:extent cx="747999" cy="2701290"/>
            <wp:effectExtent l="0" t="0" r="0" b="0"/>
            <wp:wrapNone/>
            <wp:docPr id="3" name="Achtergr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htergrond"/>
                    <pic:cNvPicPr/>
                  </pic:nvPicPr>
                  <pic:blipFill rotWithShape="1">
                    <a:blip r:embed="rId8" cstate="print">
                      <a:extLst>
                        <a:ext uri="{28A0092B-C50C-407E-A947-70E740481C1C}">
                          <a14:useLocalDpi xmlns:a14="http://schemas.microsoft.com/office/drawing/2010/main" val="0"/>
                        </a:ext>
                      </a:extLst>
                    </a:blip>
                    <a:srcRect l="86686" t="67340" b="-1336"/>
                    <a:stretch/>
                  </pic:blipFill>
                  <pic:spPr bwMode="auto">
                    <a:xfrm>
                      <a:off x="0" y="0"/>
                      <a:ext cx="751448" cy="2713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D2E89" w:rsidRPr="00947EB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BA57" w14:textId="77777777" w:rsidR="000B0A6B" w:rsidRDefault="000B0A6B" w:rsidP="00947EB6">
      <w:r>
        <w:separator/>
      </w:r>
    </w:p>
  </w:endnote>
  <w:endnote w:type="continuationSeparator" w:id="0">
    <w:p w14:paraId="3A3E4E1C" w14:textId="77777777" w:rsidR="000B0A6B" w:rsidRDefault="000B0A6B" w:rsidP="0094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4212" w14:textId="77777777" w:rsidR="000B0A6B" w:rsidRDefault="000B0A6B" w:rsidP="00947EB6">
      <w:r>
        <w:separator/>
      </w:r>
    </w:p>
  </w:footnote>
  <w:footnote w:type="continuationSeparator" w:id="0">
    <w:p w14:paraId="1143620D" w14:textId="77777777" w:rsidR="000B0A6B" w:rsidRDefault="000B0A6B" w:rsidP="00947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8B6E" w14:textId="77777777" w:rsidR="00947EB6" w:rsidRDefault="00947EB6">
    <w:pPr>
      <w:pStyle w:val="Koptekst"/>
    </w:pPr>
    <w:r>
      <w:rPr>
        <w:noProof/>
      </w:rPr>
      <w:drawing>
        <wp:anchor distT="0" distB="0" distL="114300" distR="114300" simplePos="0" relativeHeight="251658240" behindDoc="1" locked="0" layoutInCell="1" allowOverlap="1" wp14:anchorId="691F0172" wp14:editId="658766C7">
          <wp:simplePos x="0" y="0"/>
          <wp:positionH relativeFrom="column">
            <wp:posOffset>-899795</wp:posOffset>
          </wp:positionH>
          <wp:positionV relativeFrom="paragraph">
            <wp:posOffset>-201930</wp:posOffset>
          </wp:positionV>
          <wp:extent cx="1546921" cy="8001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WbN_logo_U_groen_RGB.png"/>
                  <pic:cNvPicPr/>
                </pic:nvPicPr>
                <pic:blipFill>
                  <a:blip r:embed="rId1">
                    <a:extLst>
                      <a:ext uri="{28A0092B-C50C-407E-A947-70E740481C1C}">
                        <a14:useLocalDpi xmlns:a14="http://schemas.microsoft.com/office/drawing/2010/main" val="0"/>
                      </a:ext>
                    </a:extLst>
                  </a:blip>
                  <a:stretch>
                    <a:fillRect/>
                  </a:stretch>
                </pic:blipFill>
                <pic:spPr>
                  <a:xfrm>
                    <a:off x="0" y="0"/>
                    <a:ext cx="1546921" cy="800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417"/>
    <w:rsid w:val="000B0A6B"/>
    <w:rsid w:val="00100A11"/>
    <w:rsid w:val="001F4417"/>
    <w:rsid w:val="00326386"/>
    <w:rsid w:val="00443FA2"/>
    <w:rsid w:val="0087427A"/>
    <w:rsid w:val="00947EB6"/>
    <w:rsid w:val="009D2E89"/>
    <w:rsid w:val="00AC7B73"/>
    <w:rsid w:val="00B41536"/>
    <w:rsid w:val="00B60FAF"/>
    <w:rsid w:val="00C44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8D635"/>
  <w15:chartTrackingRefBased/>
  <w15:docId w15:val="{D6538482-6705-4504-ADF2-6A6E332A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4417"/>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47EB6"/>
    <w:pPr>
      <w:tabs>
        <w:tab w:val="center" w:pos="4536"/>
        <w:tab w:val="right" w:pos="9072"/>
      </w:tabs>
    </w:pPr>
  </w:style>
  <w:style w:type="character" w:customStyle="1" w:styleId="KoptekstChar">
    <w:name w:val="Koptekst Char"/>
    <w:basedOn w:val="Standaardalinea-lettertype"/>
    <w:link w:val="Koptekst"/>
    <w:uiPriority w:val="99"/>
    <w:rsid w:val="00947EB6"/>
    <w:rPr>
      <w:rFonts w:ascii="Calibri" w:hAnsi="Calibri" w:cs="Times New Roman"/>
    </w:rPr>
  </w:style>
  <w:style w:type="paragraph" w:styleId="Voettekst">
    <w:name w:val="footer"/>
    <w:basedOn w:val="Standaard"/>
    <w:link w:val="VoettekstChar"/>
    <w:uiPriority w:val="99"/>
    <w:unhideWhenUsed/>
    <w:rsid w:val="00947EB6"/>
    <w:pPr>
      <w:tabs>
        <w:tab w:val="center" w:pos="4536"/>
        <w:tab w:val="right" w:pos="9072"/>
      </w:tabs>
    </w:pPr>
  </w:style>
  <w:style w:type="character" w:customStyle="1" w:styleId="VoettekstChar">
    <w:name w:val="Voettekst Char"/>
    <w:basedOn w:val="Standaardalinea-lettertype"/>
    <w:link w:val="Voettekst"/>
    <w:uiPriority w:val="99"/>
    <w:rsid w:val="00947EB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WbN - Huisstijl">
      <a:dk1>
        <a:srgbClr val="172A22"/>
      </a:dk1>
      <a:lt1>
        <a:srgbClr val="DCF0E6"/>
      </a:lt1>
      <a:dk2>
        <a:srgbClr val="2D5F4B"/>
      </a:dk2>
      <a:lt2>
        <a:srgbClr val="91CDB4"/>
      </a:lt2>
      <a:accent1>
        <a:srgbClr val="2D5F4B"/>
      </a:accent1>
      <a:accent2>
        <a:srgbClr val="EB6446"/>
      </a:accent2>
      <a:accent3>
        <a:srgbClr val="91CDB4"/>
      </a:accent3>
      <a:accent4>
        <a:srgbClr val="95AEA4"/>
      </a:accent4>
      <a:accent5>
        <a:srgbClr val="F4B1A1"/>
      </a:accent5>
      <a:accent6>
        <a:srgbClr val="C8E5D6"/>
      </a:accent6>
      <a:hlink>
        <a:srgbClr val="EB6446"/>
      </a:hlink>
      <a:folHlink>
        <a:srgbClr val="FFFFFF"/>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E58F5C230E38428CEFA7BD462923B7" ma:contentTypeVersion="16" ma:contentTypeDescription="Een nieuw document maken." ma:contentTypeScope="" ma:versionID="993b8b846de4a79c913708b45d6e4488">
  <xsd:schema xmlns:xsd="http://www.w3.org/2001/XMLSchema" xmlns:xs="http://www.w3.org/2001/XMLSchema" xmlns:p="http://schemas.microsoft.com/office/2006/metadata/properties" xmlns:ns2="270f7b5e-1269-4db4-b7cd-4bf02fd8e259" xmlns:ns3="d7b91b27-67c2-4b8b-813e-acf3ee854f0d" targetNamespace="http://schemas.microsoft.com/office/2006/metadata/properties" ma:root="true" ma:fieldsID="e4f821b3c71199c4d383e9bed6355f8b" ns2:_="" ns3:_="">
    <xsd:import namespace="270f7b5e-1269-4db4-b7cd-4bf02fd8e259"/>
    <xsd:import namespace="d7b91b27-67c2-4b8b-813e-acf3ee854f0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f7b5e-1269-4db4-b7cd-4bf02fd8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410c1b1-1022-46c0-bb57-ae269da019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b91b27-67c2-4b8b-813e-acf3ee854f0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5ad5867-5f78-4faa-a619-48c49a005206}" ma:internalName="TaxCatchAll" ma:showField="CatchAllData" ma:web="d7b91b27-67c2-4b8b-813e-acf3ee854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0288E-ED5F-4DBA-A3F8-0CB9DC6E4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f7b5e-1269-4db4-b7cd-4bf02fd8e259"/>
    <ds:schemaRef ds:uri="d7b91b27-67c2-4b8b-813e-acf3ee854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12873-2F06-4F27-929A-60520DD07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1003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Berends</dc:creator>
  <cp:keywords/>
  <dc:description/>
  <cp:lastModifiedBy>Pieter Degen</cp:lastModifiedBy>
  <cp:revision>2</cp:revision>
  <dcterms:created xsi:type="dcterms:W3CDTF">2023-02-21T12:18:00Z</dcterms:created>
  <dcterms:modified xsi:type="dcterms:W3CDTF">2023-02-21T12:18:00Z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430150-b055-4c41-ac5d-ef178118a6fd_Enabled">
    <vt:lpwstr>true</vt:lpwstr>
  </property>
  <property fmtid="{D5CDD505-2E9C-101B-9397-08002B2CF9AE}" pid="3" name="MSIP_Label_70430150-b055-4c41-ac5d-ef178118a6fd_SetDate">
    <vt:lpwstr>2023-02-21T12:14:38Z</vt:lpwstr>
  </property>
  <property fmtid="{D5CDD505-2E9C-101B-9397-08002B2CF9AE}" pid="4" name="MSIP_Label_70430150-b055-4c41-ac5d-ef178118a6fd_Method">
    <vt:lpwstr>Standard</vt:lpwstr>
  </property>
  <property fmtid="{D5CDD505-2E9C-101B-9397-08002B2CF9AE}" pid="5" name="MSIP_Label_70430150-b055-4c41-ac5d-ef178118a6fd_Name">
    <vt:lpwstr>defa4170-0d19-0005-0004-bc88714345d2</vt:lpwstr>
  </property>
  <property fmtid="{D5CDD505-2E9C-101B-9397-08002B2CF9AE}" pid="6" name="MSIP_Label_70430150-b055-4c41-ac5d-ef178118a6fd_SiteId">
    <vt:lpwstr>3e9820f6-efad-4b55-8819-1317c335c288</vt:lpwstr>
  </property>
  <property fmtid="{D5CDD505-2E9C-101B-9397-08002B2CF9AE}" pid="7" name="MSIP_Label_70430150-b055-4c41-ac5d-ef178118a6fd_ActionId">
    <vt:lpwstr>ec91c0d2-34fa-498c-91c1-4cbc2f12854b</vt:lpwstr>
  </property>
  <property fmtid="{D5CDD505-2E9C-101B-9397-08002B2CF9AE}" pid="8" name="MSIP_Label_70430150-b055-4c41-ac5d-ef178118a6fd_ContentBits">
    <vt:lpwstr>0</vt:lpwstr>
  </property>
</Properties>
</file>